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 w:before="90"/>
        <w:ind w:left="3288" w:right="3222" w:firstLine="377"/>
      </w:pPr>
      <w:r>
        <w:rPr>
          <w:color w:val="231F20"/>
          <w:spacing w:val="-2"/>
        </w:rPr>
        <w:t>Assessments </w:t>
      </w:r>
      <w:r>
        <w:rPr>
          <w:color w:val="231F20"/>
        </w:rPr>
        <w:t>Unit</w:t>
      </w:r>
      <w:r>
        <w:rPr>
          <w:color w:val="231F20"/>
          <w:spacing w:val="-14"/>
        </w:rPr>
        <w:t> </w:t>
      </w:r>
      <w:r>
        <w:rPr>
          <w:color w:val="231F20"/>
        </w:rPr>
        <w:t>9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2</w:t>
      </w:r>
    </w:p>
    <w:p>
      <w:pPr>
        <w:spacing w:before="229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spacing w:line="285" w:lineRule="auto"/>
        <w:ind w:left="381" w:right="218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pranks.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best</w:t>
      </w:r>
      <w:r>
        <w:rPr>
          <w:color w:val="231F20"/>
          <w:spacing w:val="-4"/>
        </w:rPr>
        <w:t> </w:t>
      </w:r>
      <w:r>
        <w:rPr>
          <w:color w:val="231F20"/>
        </w:rPr>
        <w:t>summary</w:t>
      </w:r>
      <w:r>
        <w:rPr>
          <w:color w:val="231F20"/>
          <w:spacing w:val="-4"/>
        </w:rPr>
        <w:t> </w:t>
      </w:r>
      <w:r>
        <w:rPr>
          <w:color w:val="231F20"/>
        </w:rPr>
        <w:t>of each prank.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pizza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delivery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prank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127" w:after="0"/>
        <w:ind w:left="720" w:right="862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prankster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accept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pizza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delivery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while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instructions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z w:val="22"/>
        </w:rPr>
        <w:t> strange things.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98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prankster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deliver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pizzas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strange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ingredients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customers.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prankster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deliver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pizzas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customers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dressed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giant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chicken.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piano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player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prank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girl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give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piano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performance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park.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piano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player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performed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park,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recognized</w:t>
      </w:r>
      <w:r>
        <w:rPr>
          <w:color w:val="231F20"/>
          <w:spacing w:val="-4"/>
          <w:sz w:val="22"/>
        </w:rPr>
        <w:t> her.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girl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play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piano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park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pretended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boo</w:t>
      </w:r>
      <w:r>
        <w:rPr>
          <w:color w:val="231F20"/>
          <w:spacing w:val="-4"/>
          <w:sz w:val="22"/>
        </w:rPr>
        <w:t> her.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creepy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prank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pretended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creepy,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remote-control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real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baby.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creepy,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remote-control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scare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people.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dressed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dolls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scared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people.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left="381" w:right="218"/>
      </w:pPr>
      <w:r>
        <w:rPr/>
        <w:pict>
          <v:group style="position:absolute;margin-left:90.000099pt;margin-top:3.591765pt;width:10pt;height:10.1pt;mso-position-horizontal-relative:page;mso-position-vertical-relative:paragraph;z-index:15729152" id="docshapegroup6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pranks</w:t>
      </w:r>
      <w:r>
        <w:rPr>
          <w:color w:val="231F20"/>
          <w:spacing w:val="-4"/>
        </w:rPr>
        <w:t> </w:t>
      </w:r>
      <w:r>
        <w:rPr>
          <w:color w:val="231F20"/>
        </w:rPr>
        <w:t>again.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statement. Choose the supporting detail from the conversation that provides this </w:t>
      </w:r>
      <w:r>
        <w:rPr>
          <w:color w:val="231F20"/>
          <w:spacing w:val="-2"/>
        </w:rPr>
        <w:t>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66" w:lineRule="auto" w:before="77" w:after="0"/>
        <w:ind w:left="420" w:right="429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restaurant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customers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recognize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server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singer, Jennifer Keyes.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98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customer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singer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“looked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Jennifer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Keyes.”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Keyes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handed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customer’s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checks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while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singing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song.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customers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refused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believe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server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Jennifer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Keyes.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chair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prank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confused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trick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done.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127" w:after="0"/>
        <w:ind w:left="720" w:right="658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metal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frame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man’s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supports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weight.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98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waved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hands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man’s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looking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support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wires.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66" w:lineRule="auto" w:before="127" w:after="0"/>
        <w:ind w:left="720" w:right="495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trick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look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sitting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invisible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chair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floating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z w:val="22"/>
        </w:rPr>
        <w:t> the air.</w:t>
      </w:r>
    </w:p>
    <w:p>
      <w:pPr>
        <w:spacing w:after="0" w:line="266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2: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Vocabulary</w:t>
      </w:r>
    </w:p>
    <w:p>
      <w:pPr>
        <w:pStyle w:val="Heading2"/>
        <w:spacing w:line="285" w:lineRule="auto"/>
        <w:ind w:right="218"/>
      </w:pPr>
      <w:r>
        <w:rPr>
          <w:color w:val="231F20"/>
        </w:rPr>
        <w:t>Read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sentences.</w:t>
      </w:r>
      <w:r>
        <w:rPr>
          <w:color w:val="231F20"/>
          <w:spacing w:val="-7"/>
        </w:rPr>
        <w:t> </w:t>
      </w:r>
      <w:r>
        <w:rPr>
          <w:color w:val="231F20"/>
        </w:rPr>
        <w:t>Decide</w:t>
      </w:r>
      <w:r>
        <w:rPr>
          <w:color w:val="231F20"/>
          <w:spacing w:val="-7"/>
        </w:rPr>
        <w:t> </w:t>
      </w:r>
      <w:r>
        <w:rPr>
          <w:color w:val="231F20"/>
        </w:rPr>
        <w:t>each</w:t>
      </w:r>
      <w:r>
        <w:rPr>
          <w:color w:val="231F20"/>
          <w:spacing w:val="-7"/>
        </w:rPr>
        <w:t> </w:t>
      </w:r>
      <w:r>
        <w:rPr>
          <w:color w:val="231F20"/>
        </w:rPr>
        <w:t>person’s</w:t>
      </w:r>
      <w:r>
        <w:rPr>
          <w:color w:val="231F20"/>
          <w:spacing w:val="-7"/>
        </w:rPr>
        <w:t> </w:t>
      </w:r>
      <w:r>
        <w:rPr>
          <w:color w:val="231F20"/>
        </w:rPr>
        <w:t>degree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certainty.</w:t>
      </w:r>
      <w:r>
        <w:rPr>
          <w:color w:val="231F20"/>
          <w:spacing w:val="-7"/>
        </w:rPr>
        <w:t> </w:t>
      </w:r>
      <w:r>
        <w:rPr>
          <w:color w:val="231F20"/>
        </w:rPr>
        <w:t>Choose</w:t>
      </w:r>
      <w:r>
        <w:rPr>
          <w:color w:val="231F20"/>
          <w:spacing w:val="-7"/>
        </w:rPr>
        <w:t> </w:t>
      </w:r>
      <w:r>
        <w:rPr>
          <w:color w:val="231F20"/>
          <w:u w:val="single" w:color="231F20"/>
        </w:rPr>
        <w:t>very</w:t>
      </w:r>
      <w:r>
        <w:rPr>
          <w:color w:val="231F20"/>
        </w:rPr>
        <w:t> </w:t>
      </w:r>
      <w:r>
        <w:rPr>
          <w:color w:val="231F20"/>
          <w:u w:val="single" w:color="231F20"/>
        </w:rPr>
        <w:t>certain</w:t>
      </w:r>
      <w:r>
        <w:rPr>
          <w:color w:val="231F20"/>
        </w:rPr>
        <w:t>, </w:t>
      </w:r>
      <w:r>
        <w:rPr>
          <w:color w:val="231F20"/>
          <w:u w:val="single" w:color="231F20"/>
        </w:rPr>
        <w:t>almost certain</w:t>
      </w:r>
      <w:r>
        <w:rPr>
          <w:color w:val="231F20"/>
        </w:rPr>
        <w:t>, or </w:t>
      </w:r>
      <w:r>
        <w:rPr>
          <w:color w:val="231F20"/>
          <w:u w:val="single" w:color="231F20"/>
        </w:rPr>
        <w:t>uncertain</w:t>
      </w:r>
      <w:r>
        <w:rPr>
          <w:color w:val="231F20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78" w:after="0"/>
        <w:ind w:left="519" w:right="0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suppose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left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wallet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plane.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last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remember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seeing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527" w:hanging="281"/>
        <w:jc w:val="left"/>
        <w:rPr>
          <w:sz w:val="22"/>
        </w:rPr>
      </w:pPr>
      <w:r>
        <w:rPr>
          <w:color w:val="231F20"/>
          <w:sz w:val="22"/>
        </w:rPr>
        <w:t>Gloria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coughing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sneezing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afternoon.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obvious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cold.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817" w:hanging="281"/>
        <w:jc w:val="left"/>
        <w:rPr>
          <w:sz w:val="22"/>
        </w:rPr>
      </w:pP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sound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probably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fireworks.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dangerous.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698" w:hanging="281"/>
        <w:jc w:val="left"/>
        <w:rPr>
          <w:sz w:val="22"/>
        </w:rPr>
      </w:pPr>
      <w:r>
        <w:rPr>
          <w:color w:val="231F20"/>
          <w:sz w:val="22"/>
        </w:rPr>
        <w:t>Clearly,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stones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build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Stonehenge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must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difficult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move. Some of them weigh as much as 23 metric tons!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458" w:hanging="400"/>
        <w:jc w:val="left"/>
        <w:rPr>
          <w:sz w:val="22"/>
        </w:rPr>
      </w:pPr>
      <w:r>
        <w:rPr>
          <w:color w:val="231F20"/>
          <w:sz w:val="22"/>
        </w:rPr>
        <w:t>There’s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question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Toni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struggle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communicate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visits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Kyoto. She doesn’t speak a word of Japanese!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9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66" w:lineRule="auto" w:before="127" w:after="0"/>
        <w:ind w:left="520" w:right="98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lights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Johnson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house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week.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 vacation they were talking about.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holiday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party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next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Friday.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we’re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allowed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bring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our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families.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279" w:hanging="400"/>
        <w:jc w:val="left"/>
        <w:rPr>
          <w:sz w:val="22"/>
        </w:rPr>
      </w:pPr>
      <w:r>
        <w:rPr>
          <w:color w:val="231F20"/>
          <w:sz w:val="22"/>
        </w:rPr>
        <w:t>He’s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half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hour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meeting.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possible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stuck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traffic.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maybe</w:t>
      </w:r>
      <w:r>
        <w:rPr>
          <w:color w:val="231F20"/>
          <w:sz w:val="22"/>
        </w:rPr>
        <w:t> he had some car trouble.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98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almost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  <w:ind w:right="218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perfect</w:t>
      </w:r>
      <w:r>
        <w:rPr>
          <w:color w:val="231F20"/>
          <w:spacing w:val="-4"/>
        </w:rPr>
        <w:t> </w:t>
      </w:r>
      <w:r>
        <w:rPr>
          <w:color w:val="231F20"/>
        </w:rPr>
        <w:t>modals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active</w:t>
      </w:r>
      <w:r>
        <w:rPr>
          <w:color w:val="231F20"/>
          <w:spacing w:val="-4"/>
        </w:rPr>
        <w:t> </w:t>
      </w:r>
      <w:r>
        <w:rPr>
          <w:color w:val="231F20"/>
        </w:rPr>
        <w:t>voice.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8370" w:val="left" w:leader="none"/>
        </w:tabs>
        <w:spacing w:line="266" w:lineRule="auto" w:before="78" w:after="0"/>
        <w:ind w:left="520" w:right="120" w:hanging="401"/>
        <w:jc w:val="left"/>
        <w:rPr>
          <w:sz w:val="22"/>
        </w:rPr>
      </w:pPr>
      <w:r>
        <w:rPr>
          <w:color w:val="231F20"/>
          <w:sz w:val="22"/>
        </w:rPr>
        <w:t>The Aztec calendar is surprisingly accurate. They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the movements of the stars and planets very closely in order to make it. (must / follow)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8312" w:val="left" w:leader="none"/>
        </w:tabs>
        <w:spacing w:line="266" w:lineRule="auto" w:before="99" w:after="0"/>
        <w:ind w:left="520" w:right="545" w:hanging="400"/>
        <w:jc w:val="left"/>
        <w:rPr>
          <w:sz w:val="22"/>
        </w:rPr>
      </w:pPr>
      <w:r>
        <w:rPr>
          <w:color w:val="231F20"/>
          <w:sz w:val="22"/>
        </w:rPr>
        <w:t>The architects of the majestic Egyptian pyramids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very artistic as well as incredibly skillful. (had to / be)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754" w:val="left" w:leader="none"/>
        </w:tabs>
        <w:spacing w:line="266" w:lineRule="auto" w:before="98" w:after="0"/>
        <w:ind w:left="520" w:right="166" w:hanging="400"/>
        <w:jc w:val="left"/>
        <w:rPr>
          <w:sz w:val="22"/>
        </w:rPr>
      </w:pPr>
      <w:r>
        <w:rPr>
          <w:color w:val="231F20"/>
          <w:sz w:val="22"/>
        </w:rPr>
        <w:t>The witness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thief’s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face.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wearing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mask during the bank robbery. (could / not / see)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6882" w:val="left" w:leader="none"/>
        </w:tabs>
        <w:spacing w:line="266" w:lineRule="auto" w:before="98" w:after="0"/>
        <w:ind w:left="520" w:right="116" w:hanging="400"/>
        <w:jc w:val="left"/>
        <w:rPr>
          <w:sz w:val="22"/>
        </w:rPr>
      </w:pPr>
      <w:r>
        <w:rPr>
          <w:color w:val="231F20"/>
          <w:sz w:val="22"/>
        </w:rPr>
        <w:t>How did the English colony of Roanoke just disappear in 1589? Messages carved into trees suggest that the settlers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nearby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island,</w:t>
      </w:r>
      <w:r>
        <w:rPr>
          <w:color w:val="231F20"/>
          <w:sz w:val="22"/>
        </w:rPr>
        <w:t> but they were never found. (may / move)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 w:before="42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sentence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perfect</w:t>
      </w:r>
      <w:r>
        <w:rPr>
          <w:color w:val="231F20"/>
          <w:spacing w:val="-4"/>
        </w:rPr>
        <w:t> </w:t>
      </w:r>
      <w:r>
        <w:rPr>
          <w:color w:val="231F20"/>
        </w:rPr>
        <w:t>modals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voice.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8759" w:val="left" w:leader="none"/>
        </w:tabs>
        <w:spacing w:line="266" w:lineRule="auto" w:before="78" w:after="0"/>
        <w:ind w:left="519" w:right="98" w:hanging="400"/>
        <w:jc w:val="left"/>
        <w:rPr>
          <w:sz w:val="22"/>
        </w:rPr>
      </w:pPr>
      <w:r>
        <w:rPr>
          <w:color w:val="231F20"/>
          <w:sz w:val="22"/>
        </w:rPr>
        <w:t>The shipwrecks of British polar explorer Sir John Franklin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if not for the help of Inuit historians. (might / not / locate)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4504" w:val="left" w:leader="none"/>
        </w:tabs>
        <w:spacing w:line="266" w:lineRule="auto" w:before="99" w:after="0"/>
        <w:ind w:left="519" w:right="427" w:hanging="401"/>
        <w:jc w:val="left"/>
        <w:rPr>
          <w:sz w:val="22"/>
        </w:rPr>
      </w:pPr>
      <w:r>
        <w:rPr>
          <w:color w:val="231F20"/>
          <w:sz w:val="22"/>
        </w:rPr>
        <w:t>The designer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theatrical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costumes,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because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 similarities are clear. (had to / inspire)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1160" w:hanging="400"/>
        <w:jc w:val="left"/>
        <w:rPr>
          <w:sz w:val="22"/>
        </w:rPr>
      </w:pP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1991,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hikers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Alps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discovered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mummified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age hunter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melting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ice.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Researchers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studying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injuries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believe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</w:t>
      </w:r>
    </w:p>
    <w:p>
      <w:pPr>
        <w:pStyle w:val="BodyText"/>
        <w:tabs>
          <w:tab w:pos="3159" w:val="left" w:leader="none"/>
        </w:tabs>
        <w:spacing w:line="251" w:lineRule="exact" w:before="0"/>
        <w:ind w:left="520" w:firstLine="0"/>
      </w:pPr>
      <w:r>
        <w:rPr>
          <w:color w:val="231F20"/>
          <w:u w:val="single" w:color="231F20"/>
        </w:rPr>
        <w:tab/>
      </w:r>
      <w:r>
        <w:rPr>
          <w:color w:val="231F20"/>
        </w:rPr>
        <w:t>. (must / </w:t>
      </w:r>
      <w:r>
        <w:rPr>
          <w:color w:val="231F20"/>
          <w:spacing w:val="-2"/>
        </w:rPr>
        <w:t>murder)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7032" w:val="left" w:leader="none"/>
        </w:tabs>
        <w:spacing w:line="266" w:lineRule="auto" w:before="127" w:after="0"/>
        <w:ind w:left="519" w:right="504" w:hanging="400"/>
        <w:jc w:val="left"/>
        <w:rPr>
          <w:sz w:val="22"/>
        </w:rPr>
      </w:pPr>
      <w:r>
        <w:rPr>
          <w:color w:val="231F20"/>
          <w:sz w:val="22"/>
        </w:rPr>
        <w:t>These wooden toys look very old. They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1920s.</w:t>
      </w:r>
      <w:r>
        <w:rPr>
          <w:color w:val="231F20"/>
          <w:sz w:val="22"/>
        </w:rPr>
        <w:t> (could / make)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words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phrases</w:t>
      </w:r>
      <w:r>
        <w:rPr>
          <w:color w:val="231F20"/>
          <w:spacing w:val="-1"/>
        </w:rPr>
        <w:t> </w:t>
      </w:r>
      <w:r>
        <w:rPr>
          <w:color w:val="231F20"/>
        </w:rPr>
        <w:t>from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box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complete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BodyText"/>
        <w:spacing w:before="2"/>
        <w:ind w:left="0" w:firstLine="0"/>
        <w:rPr>
          <w:b/>
          <w:sz w:val="18"/>
        </w:rPr>
      </w:pPr>
      <w:r>
        <w:rPr/>
        <w:pict>
          <v:shape style="position:absolute;margin-left:90.25pt;margin-top:11.934246pt;width:431.5pt;height:28.5pt;mso-position-horizontal-relative:page;mso-position-vertical-relative:paragraph;z-index:-15727616;mso-wrap-distance-left:0;mso-wrap-distance-right:0" type="#_x0000_t202" id="docshape7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1389" w:val="left" w:leader="none"/>
                      <w:tab w:pos="2489" w:val="left" w:leader="none"/>
                      <w:tab w:pos="4233" w:val="left" w:leader="none"/>
                      <w:tab w:pos="6080" w:val="left" w:leader="none"/>
                    </w:tabs>
                    <w:spacing w:before="153"/>
                    <w:ind w:left="484" w:firstLine="0"/>
                  </w:pPr>
                  <w:r>
                    <w:rPr>
                      <w:color w:val="231F20"/>
                      <w:spacing w:val="-2"/>
                    </w:rPr>
                    <w:t>Clearly</w:t>
                  </w:r>
                  <w:r>
                    <w:rPr>
                      <w:color w:val="231F20"/>
                    </w:rPr>
                    <w:tab/>
                    <w:t>Could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be</w:t>
                  </w:r>
                  <w:r>
                    <w:rPr>
                      <w:color w:val="231F20"/>
                    </w:rPr>
                    <w:tab/>
                    <w:t>I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wonder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what’s</w:t>
                  </w:r>
                  <w:r>
                    <w:rPr>
                      <w:color w:val="231F20"/>
                    </w:rPr>
                    <w:tab/>
                    <w:t>probably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nothing</w:t>
                  </w:r>
                  <w:r>
                    <w:rPr>
                      <w:color w:val="231F20"/>
                    </w:rPr>
                    <w:tab/>
                    <w:t>something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happened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 w:firstLine="0"/>
        <w:rPr>
          <w:b/>
          <w:sz w:val="29"/>
        </w:rPr>
      </w:pPr>
    </w:p>
    <w:p>
      <w:pPr>
        <w:pStyle w:val="BodyText"/>
        <w:tabs>
          <w:tab w:pos="3886" w:val="left" w:leader="none"/>
        </w:tabs>
        <w:spacing w:line="266" w:lineRule="auto" w:before="101"/>
        <w:ind w:left="520" w:right="120" w:hanging="401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22.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  <w:spacing w:val="-5"/>
        </w:rPr>
        <w:t> </w:t>
      </w:r>
      <w:r>
        <w:rPr>
          <w:color w:val="231F20"/>
        </w:rPr>
        <w:t>going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new</w:t>
      </w:r>
      <w:r>
        <w:rPr>
          <w:color w:val="231F20"/>
          <w:spacing w:val="-5"/>
        </w:rPr>
        <w:t> </w:t>
      </w:r>
      <w:r>
        <w:rPr>
          <w:color w:val="231F20"/>
        </w:rPr>
        <w:t>Indian</w:t>
      </w:r>
      <w:r>
        <w:rPr>
          <w:color w:val="231F20"/>
          <w:spacing w:val="-5"/>
        </w:rPr>
        <w:t> </w:t>
      </w:r>
      <w:r>
        <w:rPr>
          <w:color w:val="231F20"/>
        </w:rPr>
        <w:t>restaurant.</w:t>
      </w:r>
      <w:r>
        <w:rPr>
          <w:color w:val="231F20"/>
          <w:spacing w:val="-5"/>
        </w:rPr>
        <w:t> </w:t>
      </w:r>
      <w:r>
        <w:rPr>
          <w:color w:val="231F20"/>
        </w:rPr>
        <w:t>It’s</w:t>
      </w:r>
      <w:r>
        <w:rPr>
          <w:color w:val="231F20"/>
          <w:spacing w:val="-5"/>
        </w:rPr>
        <w:t> </w:t>
      </w:r>
      <w:r>
        <w:rPr>
          <w:color w:val="231F20"/>
        </w:rPr>
        <w:t>been closed for a week now.</w:t>
      </w:r>
    </w:p>
    <w:p>
      <w:pPr>
        <w:pStyle w:val="BodyText"/>
        <w:spacing w:before="98"/>
        <w:ind w:left="120" w:firstLine="0"/>
      </w:pPr>
      <w:r>
        <w:rPr>
          <w:b/>
          <w:color w:val="231F20"/>
        </w:rPr>
        <w:t>B: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That’s</w:t>
      </w:r>
      <w:r>
        <w:rPr>
          <w:color w:val="231F20"/>
          <w:spacing w:val="-1"/>
        </w:rPr>
        <w:t> </w:t>
      </w:r>
      <w:r>
        <w:rPr>
          <w:color w:val="231F20"/>
        </w:rPr>
        <w:t>strange.</w:t>
      </w:r>
      <w:r>
        <w:rPr>
          <w:color w:val="231F20"/>
          <w:spacing w:val="-2"/>
        </w:rPr>
        <w:t> </w:t>
      </w:r>
      <w:r>
        <w:rPr>
          <w:color w:val="231F20"/>
        </w:rPr>
        <w:t>They</w:t>
      </w:r>
      <w:r>
        <w:rPr>
          <w:color w:val="231F20"/>
          <w:spacing w:val="-2"/>
        </w:rPr>
        <w:t> </w:t>
      </w:r>
      <w:r>
        <w:rPr>
          <w:color w:val="231F20"/>
        </w:rPr>
        <w:t>just</w:t>
      </w:r>
      <w:r>
        <w:rPr>
          <w:color w:val="231F20"/>
          <w:spacing w:val="-2"/>
        </w:rPr>
        <w:t> </w:t>
      </w:r>
      <w:r>
        <w:rPr>
          <w:color w:val="231F20"/>
        </w:rPr>
        <w:t>opened</w:t>
      </w:r>
      <w:r>
        <w:rPr>
          <w:color w:val="231F20"/>
          <w:spacing w:val="-1"/>
        </w:rPr>
        <w:t> </w:t>
      </w:r>
      <w:r>
        <w:rPr>
          <w:color w:val="231F20"/>
        </w:rPr>
        <w:t>last</w:t>
      </w:r>
      <w:r>
        <w:rPr>
          <w:color w:val="231F20"/>
          <w:spacing w:val="-2"/>
        </w:rPr>
        <w:t> </w:t>
      </w:r>
      <w:r>
        <w:rPr>
          <w:color w:val="231F20"/>
        </w:rPr>
        <w:t>month.</w:t>
      </w:r>
      <w:r>
        <w:rPr>
          <w:color w:val="231F20"/>
          <w:spacing w:val="-2"/>
        </w:rPr>
        <w:t> </w:t>
      </w:r>
      <w:r>
        <w:rPr>
          <w:color w:val="231F20"/>
        </w:rPr>
        <w:t>Do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think</w:t>
      </w:r>
    </w:p>
    <w:p>
      <w:pPr>
        <w:tabs>
          <w:tab w:pos="3886" w:val="left" w:leader="none"/>
        </w:tabs>
        <w:spacing w:before="27"/>
        <w:ind w:left="5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23.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tabs>
          <w:tab w:pos="4894" w:val="left" w:leader="none"/>
        </w:tabs>
        <w:spacing w:line="266" w:lineRule="auto"/>
        <w:ind w:left="519" w:right="735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It’s </w:t>
      </w:r>
      <w:r>
        <w:rPr>
          <w:b/>
          <w:color w:val="231F20"/>
        </w:rPr>
        <w:t>24. </w:t>
      </w:r>
      <w:r>
        <w:rPr>
          <w:color w:val="231F20"/>
          <w:u w:val="single" w:color="221E1F"/>
        </w:rPr>
        <w:tab/>
      </w:r>
      <w:r>
        <w:rPr>
          <w:color w:val="231F20"/>
        </w:rPr>
        <w:t>.</w:t>
      </w:r>
      <w:r>
        <w:rPr>
          <w:color w:val="231F20"/>
          <w:spacing w:val="-7"/>
        </w:rPr>
        <w:t> </w:t>
      </w:r>
      <w:r>
        <w:rPr>
          <w:color w:val="231F20"/>
        </w:rPr>
        <w:t>I’ll</w:t>
      </w:r>
      <w:r>
        <w:rPr>
          <w:color w:val="231F20"/>
          <w:spacing w:val="-7"/>
        </w:rPr>
        <w:t> </w:t>
      </w:r>
      <w:r>
        <w:rPr>
          <w:color w:val="231F20"/>
        </w:rPr>
        <w:t>bet</w:t>
      </w:r>
      <w:r>
        <w:rPr>
          <w:color w:val="231F20"/>
          <w:spacing w:val="-7"/>
        </w:rPr>
        <w:t> </w:t>
      </w:r>
      <w:r>
        <w:rPr>
          <w:color w:val="231F20"/>
        </w:rPr>
        <w:t>they’re</w:t>
      </w:r>
      <w:r>
        <w:rPr>
          <w:color w:val="231F20"/>
          <w:spacing w:val="-7"/>
        </w:rPr>
        <w:t> </w:t>
      </w:r>
      <w:r>
        <w:rPr>
          <w:color w:val="231F20"/>
        </w:rPr>
        <w:t>just</w:t>
      </w:r>
      <w:r>
        <w:rPr>
          <w:color w:val="231F20"/>
          <w:spacing w:val="-7"/>
        </w:rPr>
        <w:t> </w:t>
      </w:r>
      <w:r>
        <w:rPr>
          <w:color w:val="231F20"/>
        </w:rPr>
        <w:t>remodeling</w:t>
      </w:r>
      <w:r>
        <w:rPr>
          <w:color w:val="231F20"/>
          <w:spacing w:val="-7"/>
        </w:rPr>
        <w:t> </w:t>
      </w:r>
      <w:r>
        <w:rPr>
          <w:color w:val="231F20"/>
        </w:rPr>
        <w:t>or </w:t>
      </w:r>
      <w:r>
        <w:rPr>
          <w:color w:val="231F20"/>
          <w:spacing w:val="-2"/>
        </w:rPr>
        <w:t>something.</w:t>
      </w:r>
    </w:p>
    <w:p>
      <w:pPr>
        <w:pStyle w:val="BodyText"/>
        <w:tabs>
          <w:tab w:pos="3886" w:val="left" w:leader="none"/>
        </w:tabs>
        <w:spacing w:line="266" w:lineRule="auto" w:before="99"/>
        <w:ind w:left="520" w:right="1167" w:hanging="401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25.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5"/>
        </w:rPr>
        <w:t> </w:t>
      </w:r>
      <w:r>
        <w:rPr>
          <w:color w:val="231F20"/>
        </w:rPr>
        <w:t>But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don’t</w:t>
      </w:r>
      <w:r>
        <w:rPr>
          <w:color w:val="231F20"/>
          <w:spacing w:val="-5"/>
        </w:rPr>
        <w:t> </w:t>
      </w:r>
      <w:r>
        <w:rPr>
          <w:color w:val="231F20"/>
        </w:rPr>
        <w:t>really</w:t>
      </w:r>
      <w:r>
        <w:rPr>
          <w:color w:val="231F20"/>
          <w:spacing w:val="-5"/>
        </w:rPr>
        <w:t> </w:t>
      </w:r>
      <w:r>
        <w:rPr>
          <w:color w:val="231F20"/>
        </w:rPr>
        <w:t>buy</w:t>
      </w:r>
      <w:r>
        <w:rPr>
          <w:color w:val="231F20"/>
          <w:spacing w:val="-5"/>
        </w:rPr>
        <w:t> </w:t>
      </w:r>
      <w:r>
        <w:rPr>
          <w:color w:val="231F20"/>
        </w:rPr>
        <w:t>that.</w:t>
      </w:r>
      <w:r>
        <w:rPr>
          <w:color w:val="231F20"/>
          <w:spacing w:val="-5"/>
        </w:rPr>
        <w:t> </w:t>
      </w:r>
      <w:r>
        <w:rPr>
          <w:color w:val="231F20"/>
        </w:rPr>
        <w:t>If</w:t>
      </w:r>
      <w:r>
        <w:rPr>
          <w:color w:val="231F20"/>
          <w:spacing w:val="-5"/>
        </w:rPr>
        <w:t> </w:t>
      </w:r>
      <w:r>
        <w:rPr>
          <w:color w:val="231F20"/>
        </w:rPr>
        <w:t>they</w:t>
      </w:r>
      <w:r>
        <w:rPr>
          <w:color w:val="231F20"/>
          <w:spacing w:val="-5"/>
        </w:rPr>
        <w:t> </w:t>
      </w:r>
      <w:r>
        <w:rPr>
          <w:color w:val="231F20"/>
        </w:rPr>
        <w:t>were remodeling, wouldn’t we see workmen inside?</w:t>
      </w:r>
    </w:p>
    <w:p>
      <w:pPr>
        <w:pStyle w:val="BodyText"/>
        <w:spacing w:before="98"/>
        <w:ind w:left="120" w:firstLine="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That’s</w:t>
      </w:r>
      <w:r>
        <w:rPr>
          <w:color w:val="231F20"/>
          <w:spacing w:val="-3"/>
        </w:rPr>
        <w:t> </w:t>
      </w:r>
      <w:r>
        <w:rPr>
          <w:color w:val="231F20"/>
        </w:rPr>
        <w:t>true.</w:t>
      </w:r>
      <w:r>
        <w:rPr>
          <w:color w:val="231F20"/>
          <w:spacing w:val="-4"/>
        </w:rPr>
        <w:t> </w:t>
      </w:r>
      <w:r>
        <w:rPr>
          <w:color w:val="231F20"/>
        </w:rPr>
        <w:t>Maybe</w:t>
      </w:r>
      <w:r>
        <w:rPr>
          <w:color w:val="231F20"/>
          <w:spacing w:val="-3"/>
        </w:rPr>
        <w:t> </w:t>
      </w:r>
      <w:r>
        <w:rPr>
          <w:color w:val="231F20"/>
        </w:rPr>
        <w:t>they’re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vacation.</w:t>
      </w:r>
      <w:r>
        <w:rPr>
          <w:color w:val="231F20"/>
          <w:spacing w:val="-3"/>
        </w:rPr>
        <w:t> </w:t>
      </w:r>
      <w:r>
        <w:rPr>
          <w:color w:val="231F20"/>
        </w:rPr>
        <w:t>Isn’t</w:t>
      </w:r>
      <w:r>
        <w:rPr>
          <w:color w:val="231F20"/>
          <w:spacing w:val="-3"/>
        </w:rPr>
        <w:t> </w:t>
      </w:r>
      <w:r>
        <w:rPr>
          <w:color w:val="231F20"/>
        </w:rPr>
        <w:t>there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big</w:t>
      </w:r>
      <w:r>
        <w:rPr>
          <w:color w:val="231F20"/>
          <w:spacing w:val="-3"/>
        </w:rPr>
        <w:t> </w:t>
      </w:r>
      <w:r>
        <w:rPr>
          <w:color w:val="231F20"/>
        </w:rPr>
        <w:t>Indian</w:t>
      </w:r>
      <w:r>
        <w:rPr>
          <w:color w:val="231F20"/>
          <w:spacing w:val="-3"/>
        </w:rPr>
        <w:t> </w:t>
      </w:r>
      <w:r>
        <w:rPr>
          <w:color w:val="231F20"/>
        </w:rPr>
        <w:t>holiday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March?</w:t>
      </w:r>
    </w:p>
    <w:p>
      <w:pPr>
        <w:pStyle w:val="BodyText"/>
        <w:ind w:left="120" w:firstLine="0"/>
      </w:pPr>
      <w:r>
        <w:rPr>
          <w:b/>
          <w:color w:val="231F20"/>
        </w:rPr>
        <w:t>B:</w:t>
      </w:r>
      <w:r>
        <w:rPr>
          <w:b/>
          <w:color w:val="231F20"/>
          <w:spacing w:val="61"/>
          <w:w w:val="150"/>
        </w:rPr>
        <w:t> </w:t>
      </w:r>
      <w:r>
        <w:rPr>
          <w:color w:val="231F20"/>
        </w:rPr>
        <w:t>Yes,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5"/>
        </w:rPr>
        <w:t> </w:t>
      </w:r>
      <w:r>
        <w:rPr>
          <w:color w:val="231F20"/>
        </w:rPr>
        <w:t>is.</w:t>
      </w:r>
      <w:r>
        <w:rPr>
          <w:color w:val="231F20"/>
          <w:spacing w:val="-5"/>
        </w:rPr>
        <w:t> </w:t>
      </w:r>
      <w:r>
        <w:rPr>
          <w:color w:val="231F20"/>
        </w:rPr>
        <w:t>It’s</w:t>
      </w:r>
      <w:r>
        <w:rPr>
          <w:color w:val="231F20"/>
          <w:spacing w:val="-5"/>
        </w:rPr>
        <w:t> </w:t>
      </w:r>
      <w:r>
        <w:rPr>
          <w:color w:val="231F20"/>
        </w:rPr>
        <w:t>called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Holi.</w:t>
      </w:r>
    </w:p>
    <w:p>
      <w:pPr>
        <w:pStyle w:val="BodyText"/>
        <w:tabs>
          <w:tab w:pos="6214" w:val="left" w:leader="none"/>
        </w:tabs>
        <w:spacing w:line="266" w:lineRule="auto"/>
        <w:ind w:left="520" w:right="601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Well, that’s our answer. </w:t>
      </w:r>
      <w:r>
        <w:rPr>
          <w:b/>
          <w:color w:val="231F20"/>
        </w:rPr>
        <w:t>26.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10"/>
        </w:rPr>
        <w:t> </w:t>
      </w:r>
      <w:r>
        <w:rPr>
          <w:color w:val="231F20"/>
        </w:rPr>
        <w:t>restaurant</w:t>
      </w:r>
      <w:r>
        <w:rPr>
          <w:color w:val="231F20"/>
          <w:spacing w:val="-10"/>
        </w:rPr>
        <w:t> </w:t>
      </w:r>
      <w:r>
        <w:rPr>
          <w:color w:val="231F20"/>
        </w:rPr>
        <w:t>is</w:t>
      </w:r>
      <w:r>
        <w:rPr>
          <w:color w:val="231F20"/>
          <w:spacing w:val="-10"/>
        </w:rPr>
        <w:t> </w:t>
      </w:r>
      <w:r>
        <w:rPr>
          <w:color w:val="231F20"/>
        </w:rPr>
        <w:t>just closed so they can celebrate the holiday.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word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phrase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893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Well,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train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again.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Looks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another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mechanical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problem.</w:t>
      </w:r>
    </w:p>
    <w:p>
      <w:pPr>
        <w:spacing w:line="266" w:lineRule="auto" w:before="98"/>
        <w:ind w:left="840" w:right="0" w:hanging="321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2"/>
          <w:sz w:val="22"/>
        </w:rPr>
        <w:t> </w:t>
      </w:r>
      <w:r>
        <w:rPr>
          <w:b/>
          <w:color w:val="231F20"/>
          <w:sz w:val="22"/>
        </w:rPr>
        <w:t>(Maybe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Most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likely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Clearly)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problem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signals.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 happens a lot, too.</w:t>
      </w:r>
    </w:p>
    <w:p>
      <w:pPr>
        <w:pStyle w:val="BodyText"/>
        <w:spacing w:before="99"/>
        <w:ind w:left="519" w:firstLine="0"/>
      </w:pPr>
      <w:r>
        <w:rPr>
          <w:b/>
          <w:color w:val="231F20"/>
        </w:rPr>
        <w:t>A:</w:t>
      </w:r>
      <w:r>
        <w:rPr>
          <w:b/>
          <w:color w:val="231F20"/>
          <w:spacing w:val="21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guess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only</w:t>
      </w:r>
      <w:r>
        <w:rPr>
          <w:color w:val="231F20"/>
          <w:spacing w:val="-3"/>
        </w:rPr>
        <w:t> </w:t>
      </w:r>
      <w:r>
        <w:rPr>
          <w:color w:val="231F20"/>
        </w:rPr>
        <w:t>thing</w:t>
      </w:r>
      <w:r>
        <w:rPr>
          <w:color w:val="231F20"/>
          <w:spacing w:val="-3"/>
        </w:rPr>
        <w:t> </w:t>
      </w:r>
      <w:r>
        <w:rPr>
          <w:color w:val="231F20"/>
        </w:rPr>
        <w:t>predictable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train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3"/>
        </w:rPr>
        <w:t> </w:t>
      </w:r>
      <w:r>
        <w:rPr>
          <w:color w:val="231F20"/>
        </w:rPr>
        <w:t>it’s</w:t>
      </w:r>
      <w:r>
        <w:rPr>
          <w:color w:val="231F20"/>
          <w:spacing w:val="-3"/>
        </w:rPr>
        <w:t> </w:t>
      </w:r>
      <w:r>
        <w:rPr>
          <w:color w:val="231F20"/>
        </w:rPr>
        <w:t>going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late!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computer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screen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keeps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freezing.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virus.</w:t>
      </w:r>
    </w:p>
    <w:p>
      <w:pPr>
        <w:spacing w:line="266" w:lineRule="auto" w:before="127"/>
        <w:ind w:left="840" w:right="218" w:hanging="321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1"/>
          <w:sz w:val="22"/>
        </w:rPr>
        <w:t> </w:t>
      </w:r>
      <w:r>
        <w:rPr>
          <w:b/>
          <w:color w:val="231F20"/>
          <w:sz w:val="22"/>
        </w:rPr>
        <w:t>(Could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be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Most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likely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Clearly)</w:t>
      </w:r>
      <w:r>
        <w:rPr>
          <w:color w:val="231F20"/>
          <w:sz w:val="22"/>
        </w:rPr>
        <w:t>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usual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cause.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there’s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chance it could be something else. I’ll take a look.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8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looks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hobby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already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closed.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only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6:00!</w:t>
      </w:r>
    </w:p>
    <w:p>
      <w:pPr>
        <w:spacing w:line="266" w:lineRule="auto" w:before="127"/>
        <w:ind w:left="840" w:right="0" w:hanging="321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3"/>
          <w:sz w:val="22"/>
        </w:rPr>
        <w:t> </w:t>
      </w:r>
      <w:r>
        <w:rPr>
          <w:b/>
          <w:color w:val="231F20"/>
          <w:sz w:val="22"/>
        </w:rPr>
        <w:t>(Maybe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suppose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Definitely)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closes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5:00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Sundays.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sign.</w:t>
      </w:r>
    </w:p>
    <w:p>
      <w:pPr>
        <w:pStyle w:val="BodyText"/>
        <w:spacing w:before="98"/>
        <w:ind w:left="519" w:firstLine="0"/>
      </w:pPr>
      <w:r>
        <w:rPr>
          <w:b/>
          <w:color w:val="231F20"/>
        </w:rPr>
        <w:t>A:</w:t>
      </w:r>
      <w:r>
        <w:rPr>
          <w:b/>
          <w:color w:val="231F20"/>
          <w:spacing w:val="19"/>
        </w:rPr>
        <w:t> </w:t>
      </w:r>
      <w:r>
        <w:rPr>
          <w:color w:val="231F20"/>
        </w:rPr>
        <w:t>That’s</w:t>
      </w:r>
      <w:r>
        <w:rPr>
          <w:color w:val="231F20"/>
          <w:spacing w:val="-4"/>
        </w:rPr>
        <w:t> </w:t>
      </w:r>
      <w:r>
        <w:rPr>
          <w:color w:val="231F20"/>
        </w:rPr>
        <w:t>disappointing.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wanted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buy</w:t>
      </w:r>
      <w:r>
        <w:rPr>
          <w:color w:val="231F20"/>
          <w:spacing w:val="-4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new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paint.</w:t>
      </w:r>
    </w:p>
    <w:p>
      <w:pPr>
        <w:spacing w:after="0"/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Reading</w:t>
      </w:r>
    </w:p>
    <w:p>
      <w:pPr>
        <w:pStyle w:val="Heading2"/>
        <w:spacing w:line="285" w:lineRule="auto"/>
      </w:pP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article.</w:t>
      </w:r>
      <w:r>
        <w:rPr>
          <w:color w:val="231F20"/>
          <w:spacing w:val="-3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each</w:t>
      </w:r>
      <w:r>
        <w:rPr>
          <w:color w:val="231F20"/>
          <w:spacing w:val="-3"/>
        </w:rPr>
        <w:t> </w:t>
      </w:r>
      <w:r>
        <w:rPr>
          <w:color w:val="231F20"/>
        </w:rPr>
        <w:t>news</w:t>
      </w:r>
      <w:r>
        <w:rPr>
          <w:color w:val="231F20"/>
          <w:spacing w:val="-3"/>
        </w:rPr>
        <w:t> </w:t>
      </w:r>
      <w:r>
        <w:rPr>
          <w:color w:val="231F20"/>
        </w:rPr>
        <w:t>report.</w:t>
      </w:r>
      <w:r>
        <w:rPr>
          <w:color w:val="231F20"/>
          <w:spacing w:val="-3"/>
        </w:rPr>
        <w:t> </w:t>
      </w:r>
      <w:r>
        <w:rPr>
          <w:color w:val="231F20"/>
        </w:rPr>
        <w:t>Use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advice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article</w:t>
      </w:r>
      <w:r>
        <w:rPr>
          <w:color w:val="231F20"/>
          <w:spacing w:val="-3"/>
        </w:rPr>
        <w:t> </w:t>
      </w:r>
      <w:r>
        <w:rPr>
          <w:color w:val="231F20"/>
        </w:rPr>
        <w:t>to evaluate whether each report is </w:t>
      </w:r>
      <w:r>
        <w:rPr>
          <w:i/>
          <w:color w:val="231F20"/>
        </w:rPr>
        <w:t>more reliable </w:t>
      </w:r>
      <w:r>
        <w:rPr>
          <w:color w:val="231F20"/>
        </w:rPr>
        <w:t>or </w:t>
      </w:r>
      <w:r>
        <w:rPr>
          <w:i/>
          <w:color w:val="231F20"/>
        </w:rPr>
        <w:t>less reliable</w:t>
      </w:r>
      <w:r>
        <w:rPr>
          <w:color w:val="231F20"/>
        </w:rPr>
        <w:t>.</w:t>
      </w:r>
    </w:p>
    <w:p>
      <w:pPr>
        <w:pStyle w:val="BodyText"/>
        <w:spacing w:before="0"/>
        <w:ind w:left="0" w:firstLine="0"/>
        <w:rPr>
          <w:b/>
          <w:sz w:val="20"/>
        </w:rPr>
      </w:pPr>
    </w:p>
    <w:p>
      <w:pPr>
        <w:pStyle w:val="BodyText"/>
        <w:spacing w:before="11"/>
        <w:ind w:left="0" w:firstLine="0"/>
        <w:rPr>
          <w:b/>
          <w:sz w:val="17"/>
        </w:rPr>
      </w:pPr>
    </w:p>
    <w:p>
      <w:pPr>
        <w:spacing w:before="0"/>
        <w:ind w:left="300" w:right="0" w:firstLine="0"/>
        <w:jc w:val="both"/>
        <w:rPr>
          <w:rFonts w:ascii="Calibri"/>
          <w:b/>
          <w:sz w:val="22"/>
        </w:rPr>
      </w:pPr>
      <w:r>
        <w:rPr/>
        <w:pict>
          <v:group style="position:absolute;margin-left:90pt;margin-top:-6.62229pt;width:432pt;height:488.1pt;mso-position-horizontal-relative:page;mso-position-vertical-relative:paragraph;z-index:-15833600" id="docshapegroup8" coordorigin="1800,-132" coordsize="8640,9762">
            <v:rect style="position:absolute;left:1810;top:-123;width:8620;height:9742" id="docshape9" filled="true" fillcolor="#e6e7e8" stroked="false">
              <v:fill type="solid"/>
            </v:rect>
            <v:rect style="position:absolute;left:1810;top:-123;width:8620;height:9742" id="docshape10" filled="false" stroked="true" strokeweight="1pt" strokecolor="#808285">
              <v:stroke dashstyle="solid"/>
            </v:rect>
            <w10:wrap type="none"/>
          </v:group>
        </w:pict>
      </w:r>
      <w:r>
        <w:rPr>
          <w:rFonts w:ascii="Calibri"/>
          <w:b/>
          <w:color w:val="231F20"/>
          <w:w w:val="110"/>
          <w:sz w:val="22"/>
        </w:rPr>
        <w:t>How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to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Spot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Bias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in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the</w:t>
      </w:r>
      <w:r>
        <w:rPr>
          <w:rFonts w:ascii="Calibri"/>
          <w:b/>
          <w:color w:val="231F20"/>
          <w:spacing w:val="-2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News</w:t>
      </w:r>
      <w:r>
        <w:rPr>
          <w:rFonts w:ascii="Calibri"/>
          <w:b/>
          <w:color w:val="231F20"/>
          <w:spacing w:val="-2"/>
          <w:w w:val="110"/>
          <w:sz w:val="22"/>
        </w:rPr>
        <w:t> Media</w:t>
      </w:r>
    </w:p>
    <w:p>
      <w:pPr>
        <w:pStyle w:val="BodyText"/>
        <w:spacing w:line="249" w:lineRule="auto" w:before="91"/>
        <w:ind w:left="300" w:right="311" w:firstLine="0"/>
        <w:jc w:val="both"/>
        <w:rPr>
          <w:rFonts w:ascii="Calibri" w:hAnsi="Calibri"/>
        </w:rPr>
      </w:pPr>
      <w:r>
        <w:rPr>
          <w:rFonts w:ascii="Calibri" w:hAnsi="Calibri"/>
          <w:color w:val="231F20"/>
        </w:rPr>
        <w:t>There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are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so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many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news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sources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today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that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it’s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hard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determine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which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ones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can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be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trusted to report the news fairly and objectively. Even traditional news outlets like newspapers</w:t>
      </w:r>
    </w:p>
    <w:p>
      <w:pPr>
        <w:pStyle w:val="BodyText"/>
        <w:spacing w:line="249" w:lineRule="auto" w:before="2"/>
        <w:ind w:left="300" w:right="488" w:firstLine="0"/>
        <w:jc w:val="both"/>
        <w:rPr>
          <w:rFonts w:ascii="Calibri" w:hAnsi="Calibri"/>
        </w:rPr>
      </w:pPr>
      <w:r>
        <w:rPr>
          <w:rFonts w:ascii="Calibri" w:hAnsi="Calibri"/>
          <w:color w:val="231F20"/>
        </w:rPr>
        <w:t>and television can be guilty of media bias—interjecting opinion into news that appears to be simply factual.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To avoid being misled, it’s important to take the time to note where the information came from and how it’s presented. Here are some tips:</w:t>
      </w:r>
    </w:p>
    <w:p>
      <w:pPr>
        <w:pStyle w:val="BodyText"/>
        <w:spacing w:line="249" w:lineRule="auto" w:before="82"/>
        <w:ind w:left="300" w:right="735" w:firstLine="0"/>
        <w:rPr>
          <w:rFonts w:ascii="Calibri"/>
        </w:rPr>
      </w:pPr>
      <w:r>
        <w:rPr>
          <w:rFonts w:ascii="Calibri"/>
          <w:b/>
          <w:color w:val="231F20"/>
        </w:rPr>
        <w:t>Seek out trustworthy news agencies. </w:t>
      </w:r>
      <w:r>
        <w:rPr>
          <w:rFonts w:ascii="Calibri"/>
          <w:color w:val="231F20"/>
        </w:rPr>
        <w:t>Professional journalists are trained to uphold</w:t>
      </w:r>
      <w:r>
        <w:rPr>
          <w:rFonts w:ascii="Calibri"/>
          <w:color w:val="231F20"/>
          <w:spacing w:val="80"/>
        </w:rPr>
        <w:t> </w:t>
      </w:r>
      <w:r>
        <w:rPr>
          <w:rFonts w:ascii="Calibri"/>
          <w:color w:val="231F20"/>
        </w:rPr>
        <w:t>ethical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standards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such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as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truth,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accountability,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and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impartiality.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News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reports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should</w:t>
      </w:r>
      <w:r>
        <w:rPr>
          <w:rFonts w:ascii="Calibri"/>
          <w:color w:val="231F20"/>
          <w:spacing w:val="-7"/>
        </w:rPr>
        <w:t> </w:t>
      </w:r>
      <w:r>
        <w:rPr>
          <w:rFonts w:ascii="Calibri"/>
          <w:color w:val="231F20"/>
        </w:rPr>
        <w:t>be limited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to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facts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that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have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been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verified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for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accuracy.</w:t>
      </w:r>
      <w:r>
        <w:rPr>
          <w:rFonts w:ascii="Calibri"/>
          <w:color w:val="231F20"/>
          <w:spacing w:val="-13"/>
        </w:rPr>
        <w:t> </w:t>
      </w:r>
      <w:r>
        <w:rPr>
          <w:rFonts w:ascii="Calibri"/>
          <w:color w:val="231F20"/>
        </w:rPr>
        <w:t>They</w:t>
      </w:r>
      <w:r>
        <w:rPr>
          <w:rFonts w:ascii="Calibri"/>
          <w:color w:val="231F20"/>
          <w:spacing w:val="-1"/>
        </w:rPr>
        <w:t> </w:t>
      </w:r>
      <w:r>
        <w:rPr>
          <w:rFonts w:ascii="Calibri"/>
          <w:color w:val="231F20"/>
        </w:rPr>
        <w:t>should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not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include</w:t>
      </w:r>
      <w:r>
        <w:rPr>
          <w:rFonts w:ascii="Calibri"/>
          <w:color w:val="231F20"/>
          <w:spacing w:val="-2"/>
        </w:rPr>
        <w:t> </w:t>
      </w:r>
      <w:r>
        <w:rPr>
          <w:rFonts w:ascii="Calibri"/>
          <w:color w:val="231F20"/>
        </w:rPr>
        <w:t>subjective statements such as personal opinions, assumptions, or interpretations.</w:t>
      </w:r>
    </w:p>
    <w:p>
      <w:pPr>
        <w:pStyle w:val="BodyText"/>
        <w:spacing w:line="249" w:lineRule="auto" w:before="83"/>
        <w:ind w:left="300" w:right="218" w:firstLine="0"/>
        <w:rPr>
          <w:rFonts w:ascii="Calibri"/>
        </w:rPr>
      </w:pPr>
      <w:r>
        <w:rPr>
          <w:rFonts w:ascii="Calibri"/>
          <w:b/>
          <w:color w:val="231F20"/>
        </w:rPr>
        <w:t>Pay attention to sources. </w:t>
      </w:r>
      <w:r>
        <w:rPr>
          <w:rFonts w:ascii="Calibri"/>
          <w:color w:val="231F20"/>
        </w:rPr>
        <w:t>Where is the information coming from? Well-researched news reports will identify the authority or expert that provided the information. These sources should be trusted organizations or individuals with expertise on the topic.</w:t>
      </w:r>
      <w:r>
        <w:rPr>
          <w:rFonts w:ascii="Calibri"/>
          <w:color w:val="231F20"/>
          <w:spacing w:val="-11"/>
        </w:rPr>
        <w:t> </w:t>
      </w:r>
      <w:r>
        <w:rPr>
          <w:rFonts w:ascii="Calibri"/>
          <w:color w:val="231F20"/>
        </w:rPr>
        <w:t>The report </w:t>
      </w:r>
      <w:r>
        <w:rPr>
          <w:rFonts w:ascii="Calibri"/>
          <w:color w:val="231F20"/>
        </w:rPr>
        <w:t>should present a balanced perspective and not support one view over another.</w:t>
      </w:r>
    </w:p>
    <w:p>
      <w:pPr>
        <w:pStyle w:val="BodyText"/>
        <w:spacing w:line="249" w:lineRule="auto" w:before="83"/>
        <w:ind w:left="300" w:right="359" w:firstLine="0"/>
        <w:rPr>
          <w:rFonts w:ascii="Calibri"/>
        </w:rPr>
      </w:pPr>
      <w:r>
        <w:rPr>
          <w:rFonts w:ascii="Calibri"/>
          <w:b/>
          <w:color w:val="231F20"/>
        </w:rPr>
        <w:t>Consider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the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motivation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of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the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b/>
          <w:color w:val="231F20"/>
        </w:rPr>
        <w:t>source.</w:t>
      </w:r>
      <w:r>
        <w:rPr>
          <w:rFonts w:ascii="Calibri"/>
          <w:b/>
          <w:color w:val="231F20"/>
          <w:spacing w:val="37"/>
        </w:rPr>
        <w:t> </w:t>
      </w:r>
      <w:r>
        <w:rPr>
          <w:rFonts w:ascii="Calibri"/>
          <w:color w:val="231F20"/>
        </w:rPr>
        <w:t>Does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the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source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have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something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to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gain</w:t>
      </w:r>
      <w:r>
        <w:rPr>
          <w:rFonts w:ascii="Calibri"/>
          <w:color w:val="231F20"/>
          <w:spacing w:val="37"/>
        </w:rPr>
        <w:t> </w:t>
      </w:r>
      <w:r>
        <w:rPr>
          <w:rFonts w:ascii="Calibri"/>
          <w:color w:val="231F20"/>
        </w:rPr>
        <w:t>from presenting the information? A study in a medical journal would be a reliable source for claims about a new drug, but the same claims from the pharmaceutical company </w:t>
      </w:r>
      <w:r>
        <w:rPr>
          <w:rFonts w:ascii="Calibri"/>
          <w:color w:val="231F20"/>
        </w:rPr>
        <w:t>marketing the drug should be viewed with more skepticism. After all, the goal of the company is to</w:t>
      </w:r>
      <w:r>
        <w:rPr>
          <w:rFonts w:ascii="Calibri"/>
          <w:color w:val="231F20"/>
          <w:spacing w:val="80"/>
        </w:rPr>
        <w:t> </w:t>
      </w:r>
      <w:r>
        <w:rPr>
          <w:rFonts w:ascii="Calibri"/>
          <w:color w:val="231F20"/>
        </w:rPr>
        <w:t>sell its product.</w:t>
      </w:r>
    </w:p>
    <w:p>
      <w:pPr>
        <w:spacing w:line="249" w:lineRule="auto" w:before="84"/>
        <w:ind w:left="300" w:right="389" w:firstLine="0"/>
        <w:jc w:val="left"/>
        <w:rPr>
          <w:rFonts w:ascii="Calibri" w:hAnsi="Calibri"/>
          <w:i/>
          <w:sz w:val="22"/>
        </w:rPr>
      </w:pPr>
      <w:r>
        <w:rPr>
          <w:rFonts w:ascii="Calibri" w:hAnsi="Calibri"/>
          <w:b/>
          <w:color w:val="231F20"/>
          <w:sz w:val="22"/>
        </w:rPr>
        <w:t>Look for evidence. </w:t>
      </w:r>
      <w:r>
        <w:rPr>
          <w:rFonts w:ascii="Calibri" w:hAnsi="Calibri"/>
          <w:color w:val="231F20"/>
          <w:sz w:val="22"/>
        </w:rPr>
        <w:t>Claims made in a news report should always be backed up with quantifiable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and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measurable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proof.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News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reports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often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use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statistics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as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evidence.</w:t>
      </w:r>
      <w:r>
        <w:rPr>
          <w:rFonts w:ascii="Calibri" w:hAnsi="Calibri"/>
          <w:color w:val="231F20"/>
          <w:spacing w:val="-10"/>
          <w:sz w:val="22"/>
        </w:rPr>
        <w:t> </w:t>
      </w:r>
      <w:r>
        <w:rPr>
          <w:rFonts w:ascii="Calibri" w:hAnsi="Calibri"/>
          <w:color w:val="231F20"/>
          <w:sz w:val="22"/>
        </w:rPr>
        <w:t>However, be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aware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that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data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can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be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manipulated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to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create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false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impressions.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For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example,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note</w:t>
      </w:r>
      <w:r>
        <w:rPr>
          <w:rFonts w:ascii="Calibri" w:hAnsi="Calibri"/>
          <w:color w:val="231F20"/>
          <w:spacing w:val="-4"/>
          <w:sz w:val="22"/>
        </w:rPr>
        <w:t> </w:t>
      </w:r>
      <w:r>
        <w:rPr>
          <w:rFonts w:ascii="Calibri" w:hAnsi="Calibri"/>
          <w:color w:val="231F20"/>
          <w:sz w:val="22"/>
        </w:rPr>
        <w:t>how the following two statements present the same data but generate a different response: </w:t>
      </w:r>
      <w:r>
        <w:rPr>
          <w:rFonts w:ascii="Calibri" w:hAnsi="Calibri"/>
          <w:i/>
          <w:color w:val="231F20"/>
          <w:sz w:val="22"/>
        </w:rPr>
        <w:t>Almost 30% of those surveyed support the president. More than 70% of those surveyed</w:t>
      </w:r>
      <w:r>
        <w:rPr>
          <w:rFonts w:ascii="Calibri" w:hAnsi="Calibri"/>
          <w:i/>
          <w:color w:val="231F20"/>
          <w:sz w:val="22"/>
        </w:rPr>
        <w:t> don’t support the president.</w:t>
      </w:r>
    </w:p>
    <w:p>
      <w:pPr>
        <w:pStyle w:val="BodyText"/>
        <w:spacing w:line="249" w:lineRule="auto" w:before="84"/>
        <w:ind w:left="300" w:right="325" w:firstLine="0"/>
        <w:rPr>
          <w:rFonts w:ascii="Calibri" w:hAnsi="Calibri"/>
        </w:rPr>
      </w:pPr>
      <w:r>
        <w:rPr>
          <w:rFonts w:ascii="Calibri" w:hAnsi="Calibri"/>
          <w:b/>
          <w:color w:val="231F20"/>
        </w:rPr>
        <w:t>Pay attention to language. </w:t>
      </w:r>
      <w:r>
        <w:rPr>
          <w:rFonts w:ascii="Calibri" w:hAnsi="Calibri"/>
          <w:color w:val="231F20"/>
        </w:rPr>
        <w:t>The word choices or tone used by the journalist can influence the public’s reaction by eliciting a positive or negative emotional response. For example, a biased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report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might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describe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someone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as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“dangerous,”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an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action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as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“offensive,”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group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as “extreme right.”</w:t>
      </w:r>
    </w:p>
    <w:p>
      <w:pPr>
        <w:pStyle w:val="BodyText"/>
        <w:spacing w:line="249" w:lineRule="auto" w:before="83"/>
        <w:ind w:left="300" w:right="389" w:firstLine="0"/>
        <w:rPr>
          <w:rFonts w:ascii="Calibri"/>
        </w:rPr>
      </w:pPr>
      <w:r>
        <w:rPr>
          <w:rFonts w:ascii="Calibri"/>
          <w:b/>
          <w:color w:val="231F20"/>
        </w:rPr>
        <w:t>Cross-check your information. </w:t>
      </w:r>
      <w:r>
        <w:rPr>
          <w:rFonts w:ascii="Calibri"/>
          <w:color w:val="231F20"/>
        </w:rPr>
        <w:t>Search for reports from several reliable news agencies and compare the information. Has anyone else reported on the story? What do other sources say about it?</w:t>
      </w:r>
      <w:r>
        <w:rPr>
          <w:rFonts w:ascii="Calibri"/>
          <w:color w:val="231F20"/>
          <w:spacing w:val="-4"/>
        </w:rPr>
        <w:t> </w:t>
      </w:r>
      <w:r>
        <w:rPr>
          <w:rFonts w:ascii="Calibri"/>
          <w:color w:val="231F20"/>
        </w:rPr>
        <w:t>Verify that the facts of the news event are reported the same way.</w:t>
      </w:r>
    </w:p>
    <w:p>
      <w:pPr>
        <w:spacing w:after="0" w:line="249" w:lineRule="auto"/>
        <w:rPr>
          <w:rFonts w:ascii="Calibri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94" w:after="0"/>
        <w:ind w:left="519" w:right="904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provides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medical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advice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Director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government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agency.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6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labels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someone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running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political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“radical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left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candidate.”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519" w:right="109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summarizes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scientific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study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suggests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dogs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longer</w:t>
      </w:r>
      <w:r>
        <w:rPr>
          <w:color w:val="231F20"/>
          <w:sz w:val="22"/>
        </w:rPr>
        <w:t> lives when fed a certain type of pet food.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519" w:right="524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claim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president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plans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increase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taxes.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None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 major news outlets are reporting this news.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8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34112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33600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7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9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35136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34624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7"/>
      <w:numFmt w:val="decimal"/>
      <w:lvlText w:val="%1."/>
      <w:lvlJc w:val="left"/>
      <w:pPr>
        <w:ind w:left="840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8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4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46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48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50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5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454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256" w:hanging="30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40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2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45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4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50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52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55" w:hanging="30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  <w:ind w:left="840" w:hanging="3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840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9 Review Test 2.indd</dc:title>
  <dcterms:created xsi:type="dcterms:W3CDTF">2022-09-21T11:09:56Z</dcterms:created>
  <dcterms:modified xsi:type="dcterms:W3CDTF">2022-09-21T11:09:56Z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